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47" w:rsidRPr="00D0683B" w:rsidRDefault="00C54B47" w:rsidP="00C8690C">
      <w:pPr>
        <w:widowControl w:val="0"/>
        <w:spacing w:after="160" w:line="360" w:lineRule="auto"/>
        <w:jc w:val="center"/>
        <w:rPr>
          <w:rFonts w:ascii="Arial Unicode" w:hAnsi="Arial Unicode" w:cs="Arial Unicode"/>
          <w:b/>
          <w:bCs/>
          <w:sz w:val="20"/>
          <w:szCs w:val="20"/>
        </w:rPr>
      </w:pPr>
      <w:r w:rsidRPr="00D0683B">
        <w:rPr>
          <w:rFonts w:ascii="Arial Unicode" w:hAnsi="Arial Unicode" w:cs="Arial Unicode"/>
          <w:b/>
          <w:bCs/>
          <w:sz w:val="20"/>
          <w:szCs w:val="20"/>
        </w:rPr>
        <w:t>ОБЪЯВЛЕНИЕ</w:t>
      </w:r>
    </w:p>
    <w:p w:rsidR="00C54B47" w:rsidRPr="00D0683B" w:rsidRDefault="00C54B47" w:rsidP="00694DAD">
      <w:pPr>
        <w:widowControl w:val="0"/>
        <w:spacing w:after="160" w:line="360" w:lineRule="auto"/>
        <w:jc w:val="center"/>
        <w:rPr>
          <w:rFonts w:ascii="Arial Unicode" w:hAnsi="Arial Unicode" w:cs="Arial Unicode"/>
          <w:b/>
          <w:bCs/>
          <w:sz w:val="20"/>
          <w:szCs w:val="20"/>
        </w:rPr>
      </w:pPr>
      <w:r w:rsidRPr="00D0683B">
        <w:rPr>
          <w:rFonts w:ascii="Arial Unicode" w:hAnsi="Arial Unicode" w:cs="Arial Unicode"/>
          <w:b/>
          <w:bCs/>
          <w:sz w:val="20"/>
          <w:szCs w:val="20"/>
        </w:rPr>
        <w:t>о разъяснении приглашения</w:t>
      </w:r>
    </w:p>
    <w:p w:rsidR="00C54B47" w:rsidRPr="00D0683B" w:rsidRDefault="00C54B4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Настоящий текст объявления утвержден решением Оценочной комиссии</w:t>
      </w:r>
    </w:p>
    <w:p w:rsidR="00C54B47" w:rsidRPr="00D0683B" w:rsidRDefault="00C54B4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 № </w:t>
      </w:r>
      <w:r w:rsidRPr="007403B6">
        <w:rPr>
          <w:rFonts w:ascii="Arial Unicode" w:hAnsi="Arial Unicode" w:cs="Arial Unicode"/>
          <w:b w:val="0"/>
          <w:bCs w:val="0"/>
          <w:sz w:val="20"/>
          <w:szCs w:val="20"/>
        </w:rPr>
        <w:t>2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 от </w:t>
      </w:r>
      <w:r w:rsidR="0050059E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19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.</w:t>
      </w:r>
      <w:r w:rsidR="0050059E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12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.202</w:t>
      </w:r>
      <w:r w:rsidRPr="003403C6">
        <w:rPr>
          <w:rFonts w:ascii="Arial Unicode" w:hAnsi="Arial Unicode" w:cs="Arial Unicode"/>
          <w:b w:val="0"/>
          <w:bCs w:val="0"/>
          <w:sz w:val="20"/>
          <w:szCs w:val="20"/>
        </w:rPr>
        <w:t>2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года и опубликовывается </w:t>
      </w:r>
    </w:p>
    <w:p w:rsidR="00C54B47" w:rsidRPr="00D0683B" w:rsidRDefault="00C54B47" w:rsidP="00E40AC1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в соответствии со статьей 29 Закона Республики Армения "О закупках"</w:t>
      </w:r>
    </w:p>
    <w:p w:rsidR="00C54B47" w:rsidRPr="007403B6" w:rsidRDefault="00C54B47" w:rsidP="00425211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  <w:u w:val="single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Код процедуры  </w:t>
      </w:r>
      <w:r w:rsidRPr="00D0683B">
        <w:rPr>
          <w:rFonts w:ascii="Arial Unicode" w:hAnsi="Arial Unicode" w:cs="Arial Unicode"/>
          <w:sz w:val="20"/>
          <w:szCs w:val="20"/>
        </w:rPr>
        <w:t>НММЦ</w:t>
      </w:r>
      <w:r>
        <w:rPr>
          <w:rFonts w:ascii="Arial Unicode" w:hAnsi="Arial Unicode" w:cs="Arial Unicode"/>
          <w:sz w:val="20"/>
          <w:szCs w:val="20"/>
          <w:lang w:val="af-ZA"/>
        </w:rPr>
        <w:t>-З</w:t>
      </w:r>
      <w:r w:rsidRPr="00D0683B">
        <w:rPr>
          <w:rFonts w:ascii="Arial Unicode" w:hAnsi="Arial Unicode" w:cs="Arial Unicode"/>
          <w:sz w:val="20"/>
          <w:szCs w:val="20"/>
          <w:lang w:val="af-ZA"/>
        </w:rPr>
        <w:t>К</w:t>
      </w:r>
      <w:r w:rsidRPr="00D0683B">
        <w:rPr>
          <w:rFonts w:ascii="Arial Unicode" w:hAnsi="Arial Unicode" w:cs="Arial Unicode"/>
          <w:sz w:val="20"/>
          <w:szCs w:val="20"/>
        </w:rPr>
        <w:t>П</w:t>
      </w:r>
      <w:r w:rsidR="0050059E">
        <w:rPr>
          <w:rFonts w:ascii="Sylfaen" w:hAnsi="Sylfaen" w:cs="Arial Unicode"/>
          <w:sz w:val="20"/>
          <w:szCs w:val="20"/>
        </w:rPr>
        <w:t>Т</w:t>
      </w:r>
      <w:r w:rsidRPr="00D0683B">
        <w:rPr>
          <w:rFonts w:ascii="Arial Unicode" w:hAnsi="Arial Unicode" w:cs="Arial Unicode"/>
          <w:sz w:val="20"/>
          <w:szCs w:val="20"/>
          <w:lang w:val="af-ZA"/>
        </w:rPr>
        <w:t>-</w:t>
      </w:r>
      <w:r w:rsidRPr="00D0683B">
        <w:rPr>
          <w:rFonts w:ascii="Arial Unicode" w:hAnsi="Arial Unicode" w:cs="Arial Unicode"/>
          <w:sz w:val="20"/>
          <w:szCs w:val="20"/>
        </w:rPr>
        <w:t>2</w:t>
      </w:r>
      <w:r w:rsidR="0050059E">
        <w:rPr>
          <w:rFonts w:ascii="Arial Unicode" w:hAnsi="Arial Unicode" w:cs="Arial Unicode"/>
          <w:sz w:val="20"/>
          <w:szCs w:val="20"/>
        </w:rPr>
        <w:t>3</w:t>
      </w:r>
      <w:r w:rsidRPr="00D0683B">
        <w:rPr>
          <w:rFonts w:ascii="Arial Unicode" w:hAnsi="Arial Unicode" w:cs="Arial Unicode"/>
          <w:sz w:val="20"/>
          <w:szCs w:val="20"/>
        </w:rPr>
        <w:t>/</w:t>
      </w:r>
      <w:r w:rsidR="0050059E">
        <w:rPr>
          <w:rFonts w:ascii="Arial Unicode" w:hAnsi="Arial Unicode" w:cs="Arial Unicode"/>
          <w:sz w:val="20"/>
          <w:szCs w:val="20"/>
        </w:rPr>
        <w:t>2</w:t>
      </w:r>
      <w:r w:rsidRPr="007403B6">
        <w:rPr>
          <w:rFonts w:ascii="Arial Unicode" w:hAnsi="Arial Unicode" w:cs="Arial Unicode"/>
          <w:sz w:val="20"/>
          <w:szCs w:val="20"/>
        </w:rPr>
        <w:t>1</w:t>
      </w:r>
    </w:p>
    <w:p w:rsidR="00C54B47" w:rsidRPr="00D0683B" w:rsidRDefault="00C54B47" w:rsidP="00604A2C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Оценочная комиссия пр</w:t>
      </w:r>
      <w:r>
        <w:rPr>
          <w:rFonts w:ascii="Arial Unicode" w:hAnsi="Arial Unicode" w:cs="Arial Unicode"/>
          <w:sz w:val="20"/>
          <w:szCs w:val="20"/>
        </w:rPr>
        <w:t>оцедуры закупки под кодом НММЦ-</w:t>
      </w:r>
      <w:r w:rsidRPr="007403B6">
        <w:rPr>
          <w:rFonts w:ascii="Arial Unicode" w:hAnsi="Arial Unicode" w:cs="Arial Unicode"/>
          <w:sz w:val="20"/>
          <w:szCs w:val="20"/>
        </w:rPr>
        <w:t>З</w:t>
      </w:r>
      <w:r w:rsidRPr="00D0683B">
        <w:rPr>
          <w:rFonts w:ascii="Arial Unicode" w:hAnsi="Arial Unicode" w:cs="Arial Unicode"/>
          <w:sz w:val="20"/>
          <w:szCs w:val="20"/>
        </w:rPr>
        <w:t>КП</w:t>
      </w:r>
      <w:r w:rsidR="0050059E">
        <w:rPr>
          <w:rFonts w:ascii="Arial Unicode" w:hAnsi="Arial Unicode" w:cs="Arial Unicode"/>
          <w:sz w:val="20"/>
          <w:szCs w:val="20"/>
        </w:rPr>
        <w:t>Т</w:t>
      </w:r>
      <w:r w:rsidRPr="00D0683B">
        <w:rPr>
          <w:rFonts w:ascii="Arial Unicode" w:hAnsi="Arial Unicode" w:cs="Arial Unicode"/>
          <w:sz w:val="20"/>
          <w:szCs w:val="20"/>
        </w:rPr>
        <w:t>-2</w:t>
      </w:r>
      <w:r w:rsidR="0050059E">
        <w:rPr>
          <w:rFonts w:ascii="Arial Unicode" w:hAnsi="Arial Unicode" w:cs="Arial Unicode"/>
          <w:sz w:val="20"/>
          <w:szCs w:val="20"/>
        </w:rPr>
        <w:t>3/2</w:t>
      </w:r>
      <w:r w:rsidRPr="007403B6">
        <w:rPr>
          <w:rFonts w:ascii="Arial Unicode" w:hAnsi="Arial Unicode" w:cs="Arial Unicode"/>
          <w:sz w:val="20"/>
          <w:szCs w:val="20"/>
        </w:rPr>
        <w:t>1</w:t>
      </w:r>
      <w:r w:rsidRPr="00D0683B">
        <w:rPr>
          <w:rFonts w:ascii="Arial Unicode" w:hAnsi="Arial Unicode" w:cs="Arial Unicode"/>
          <w:sz w:val="20"/>
          <w:szCs w:val="20"/>
        </w:rPr>
        <w:t xml:space="preserve">, организованной с целью приобретения </w:t>
      </w:r>
      <w:r w:rsidR="0050059E">
        <w:rPr>
          <w:rFonts w:ascii="Arial Unicode" w:hAnsi="Arial Unicode" w:cs="Arial Unicode"/>
          <w:sz w:val="20"/>
          <w:szCs w:val="20"/>
        </w:rPr>
        <w:t>продуктов</w:t>
      </w:r>
      <w:r w:rsidRPr="007403B6">
        <w:rPr>
          <w:rFonts w:ascii="Arial Unicode" w:hAnsi="Arial Unicode" w:cs="Arial Unicode"/>
          <w:sz w:val="20"/>
          <w:szCs w:val="20"/>
        </w:rPr>
        <w:t xml:space="preserve"> </w:t>
      </w:r>
      <w:r w:rsidRPr="00D0683B">
        <w:rPr>
          <w:rFonts w:ascii="Arial Unicode" w:hAnsi="Arial Unicode" w:cs="Arial Unicode"/>
          <w:sz w:val="20"/>
          <w:szCs w:val="20"/>
        </w:rPr>
        <w:t>для нужд &lt;&lt;Норк-Мараш&gt;&gt; медицинский центр&gt;&gt; ЗАО, ниже представляет запрос,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полученны</w:t>
      </w:r>
      <w:r w:rsidR="0050059E">
        <w:rPr>
          <w:rFonts w:ascii="Arial Unicode" w:hAnsi="Arial Unicode" w:cs="Arial Unicode"/>
          <w:spacing w:val="4"/>
          <w:sz w:val="20"/>
          <w:szCs w:val="20"/>
        </w:rPr>
        <w:t>й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1</w:t>
      </w:r>
      <w:r w:rsidR="0050059E">
        <w:rPr>
          <w:rFonts w:ascii="Arial Unicode" w:hAnsi="Arial Unicode" w:cs="Arial Unicode"/>
          <w:spacing w:val="4"/>
          <w:sz w:val="20"/>
          <w:szCs w:val="20"/>
        </w:rPr>
        <w:t>6.12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>.202</w:t>
      </w:r>
      <w:r w:rsidRPr="007403B6">
        <w:rPr>
          <w:rFonts w:ascii="Arial Unicode" w:hAnsi="Arial Unicode" w:cs="Arial Unicode"/>
          <w:spacing w:val="4"/>
          <w:sz w:val="20"/>
          <w:szCs w:val="20"/>
        </w:rPr>
        <w:t>2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>г.</w:t>
      </w:r>
      <w:r w:rsidRPr="00D0683B">
        <w:rPr>
          <w:rFonts w:ascii="Arial Unicode" w:hAnsi="Arial Unicode" w:cs="Arial Unicode"/>
          <w:sz w:val="20"/>
          <w:szCs w:val="20"/>
        </w:rPr>
        <w:t xml:space="preserve"> 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>и предоставленны</w:t>
      </w:r>
      <w:r w:rsidR="0050059E">
        <w:rPr>
          <w:rFonts w:ascii="Arial Unicode" w:hAnsi="Arial Unicode" w:cs="Arial Unicode"/>
          <w:spacing w:val="4"/>
          <w:sz w:val="20"/>
          <w:szCs w:val="20"/>
        </w:rPr>
        <w:t>й 19</w:t>
      </w:r>
      <w:r w:rsidR="0050059E">
        <w:rPr>
          <w:rFonts w:ascii="Arial Unicode" w:hAnsi="Arial Unicode" w:cs="Arial Unicode"/>
          <w:sz w:val="20"/>
          <w:szCs w:val="20"/>
        </w:rPr>
        <w:t>.12</w:t>
      </w:r>
      <w:r w:rsidRPr="00D0683B">
        <w:rPr>
          <w:rFonts w:ascii="Arial Unicode" w:hAnsi="Arial Unicode" w:cs="Arial Unicode"/>
          <w:sz w:val="20"/>
          <w:szCs w:val="20"/>
        </w:rPr>
        <w:t>.202</w:t>
      </w:r>
      <w:r w:rsidRPr="007403B6">
        <w:rPr>
          <w:rFonts w:ascii="Arial Unicode" w:hAnsi="Arial Unicode" w:cs="Arial Unicode"/>
          <w:sz w:val="20"/>
          <w:szCs w:val="20"/>
        </w:rPr>
        <w:t>2</w:t>
      </w:r>
      <w:r w:rsidRPr="00D0683B">
        <w:rPr>
          <w:rFonts w:ascii="Arial Unicode" w:hAnsi="Arial Unicode" w:cs="Arial Unicode"/>
          <w:sz w:val="20"/>
          <w:szCs w:val="20"/>
        </w:rPr>
        <w:t>г.</w:t>
      </w:r>
      <w:r w:rsidRPr="004842AD">
        <w:rPr>
          <w:rFonts w:ascii="Arial Unicode" w:hAnsi="Arial Unicode" w:cs="Arial Unicode"/>
          <w:sz w:val="20"/>
          <w:szCs w:val="20"/>
        </w:rPr>
        <w:t xml:space="preserve"> 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по </w:t>
      </w:r>
      <w:r w:rsidRPr="00D0683B">
        <w:rPr>
          <w:rFonts w:ascii="Arial Unicode" w:hAnsi="Arial Unicode" w:cs="Arial Unicode"/>
          <w:sz w:val="20"/>
          <w:szCs w:val="20"/>
        </w:rPr>
        <w:t>ним разъяснения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относительно приглашения по тому же коду: </w:t>
      </w:r>
    </w:p>
    <w:p w:rsidR="0050059E" w:rsidRDefault="0050059E" w:rsidP="0086764C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C54B47" w:rsidRPr="00D0683B" w:rsidRDefault="00C54B47" w:rsidP="0086764C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Запрос № 1 </w:t>
      </w:r>
    </w:p>
    <w:p w:rsidR="00F23D9E" w:rsidRPr="00F23D9E" w:rsidRDefault="00F23D9E" w:rsidP="00F23D9E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F23D9E">
        <w:rPr>
          <w:rFonts w:ascii="Arial Unicode" w:hAnsi="Arial Unicode" w:cs="Arial Unicode"/>
          <w:sz w:val="20"/>
          <w:szCs w:val="20"/>
        </w:rPr>
        <w:t xml:space="preserve">Вопрос касается питьевой воды, </w:t>
      </w:r>
      <w:r>
        <w:rPr>
          <w:rFonts w:ascii="Arial Unicode" w:hAnsi="Arial Unicode" w:cs="Arial Unicode"/>
          <w:sz w:val="20"/>
          <w:szCs w:val="20"/>
        </w:rPr>
        <w:t>включенный в</w:t>
      </w:r>
      <w:r w:rsidRPr="00F23D9E">
        <w:rPr>
          <w:rFonts w:ascii="Arial Unicode" w:hAnsi="Arial Unicode" w:cs="Arial Unicode"/>
          <w:sz w:val="20"/>
          <w:szCs w:val="20"/>
        </w:rPr>
        <w:t>о 2-</w:t>
      </w:r>
      <w:r>
        <w:rPr>
          <w:rFonts w:ascii="Arial Unicode" w:hAnsi="Arial Unicode" w:cs="Arial Unicode"/>
          <w:sz w:val="20"/>
          <w:szCs w:val="20"/>
        </w:rPr>
        <w:t>й</w:t>
      </w:r>
      <w:r w:rsidRPr="00F23D9E">
        <w:rPr>
          <w:rFonts w:ascii="Arial Unicode" w:hAnsi="Arial Unicode" w:cs="Arial Unicode"/>
          <w:sz w:val="20"/>
          <w:szCs w:val="20"/>
        </w:rPr>
        <w:t xml:space="preserve"> </w:t>
      </w:r>
      <w:r>
        <w:rPr>
          <w:rFonts w:ascii="Arial Unicode" w:hAnsi="Arial Unicode" w:cs="Arial Unicode"/>
          <w:sz w:val="20"/>
          <w:szCs w:val="20"/>
        </w:rPr>
        <w:t>лот</w:t>
      </w:r>
      <w:r w:rsidRPr="00F23D9E">
        <w:rPr>
          <w:rFonts w:ascii="Arial Unicode" w:hAnsi="Arial Unicode" w:cs="Arial Unicode"/>
          <w:sz w:val="20"/>
          <w:szCs w:val="20"/>
        </w:rPr>
        <w:t>. По техническим условиям это должна быть очищенная питьевая вода из природного источника. Наша компания также работает на рынке питьевой воды, используемой в диспенсерах, и является поставщиком многих государственных и частных учреждений нашей страны. Следует отметить, что в тендерной документации, указанной нашими действующими заказчиками, в описании указывается не природная питьевая вода из источника, а питьевая вода, прошедшая многоступенчатую фильтрацию и стерилизацию, поточный розлив, отвечающую установленным санитарно-гигиеническим и гигиенические требования и действующие нормативные акты ЕАЭС.</w:t>
      </w:r>
    </w:p>
    <w:p w:rsidR="00C54B47" w:rsidRPr="00F06BAA" w:rsidRDefault="00F23D9E" w:rsidP="00F23D9E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F23D9E">
        <w:rPr>
          <w:rFonts w:ascii="Arial Unicode" w:hAnsi="Arial Unicode" w:cs="Arial Unicode"/>
          <w:sz w:val="20"/>
          <w:szCs w:val="20"/>
        </w:rPr>
        <w:t>Принимая во внимание вышеизложенное, уточните, нужна ли Вам только питьевая вода из природного источника, или также допустима возможность поставки качественной питьевой воды от поставщиков, не имеющих собственного источника и соответствующих всем действующим нормам.</w:t>
      </w:r>
    </w:p>
    <w:p w:rsidR="00C54B47" w:rsidRPr="00D0683B" w:rsidRDefault="00C54B47" w:rsidP="007403B6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Разъяснение № 1 </w:t>
      </w:r>
    </w:p>
    <w:p w:rsidR="00C54B47" w:rsidRDefault="00F23D9E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F23D9E">
        <w:rPr>
          <w:rFonts w:ascii="Arial Unicode" w:hAnsi="Arial Unicode" w:cs="Arial Unicode"/>
          <w:sz w:val="20"/>
          <w:szCs w:val="20"/>
        </w:rPr>
        <w:t>Написав в технических характеристиках «Очищенная питьевая вода из природного источника», Заказчик имел в виду, что вся вода в Республике Армения изначально поступает из природных источников. Считаем, что ни одному потенциальному участнику не обязательно иметь собственный природный источник, а «очищенная питьевая вода из источника», соответствующая указанным санитарно-гигиеническим требованиям, считается приемлемой для Заказчика.</w:t>
      </w:r>
    </w:p>
    <w:p w:rsidR="00F23D9E" w:rsidRDefault="00F23D9E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</w:p>
    <w:p w:rsidR="0050059E" w:rsidRPr="00D0683B" w:rsidRDefault="0050059E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</w:p>
    <w:p w:rsidR="00C54B47" w:rsidRPr="00D0683B" w:rsidRDefault="00C54B47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Для получения дополнительной информации, связанной с настоящим</w:t>
      </w:r>
      <w:r w:rsidRPr="00D0683B">
        <w:rPr>
          <w:rFonts w:ascii="GHEA Grapalat Cyr" w:hAnsi="GHEA Grapalat Cyr" w:cs="GHEA Grapalat Cyr"/>
          <w:sz w:val="20"/>
          <w:szCs w:val="20"/>
        </w:rPr>
        <w:t> </w:t>
      </w:r>
      <w:r w:rsidRPr="00D0683B">
        <w:rPr>
          <w:rFonts w:ascii="Arial Unicode" w:hAnsi="Arial Unicode" w:cs="Arial Unicode"/>
          <w:sz w:val="20"/>
          <w:szCs w:val="20"/>
        </w:rPr>
        <w:t xml:space="preserve">объявлением, можно обратиться к секретарю Оценочной комиссии К. Драмбяну  под кодом </w:t>
      </w:r>
      <w:r>
        <w:rPr>
          <w:rFonts w:ascii="Arial Unicode" w:hAnsi="Arial Unicode" w:cs="Arial Unicode"/>
          <w:sz w:val="20"/>
          <w:szCs w:val="20"/>
        </w:rPr>
        <w:t>НММЦ-</w:t>
      </w:r>
      <w:r w:rsidRPr="007403B6">
        <w:rPr>
          <w:rFonts w:ascii="Arial Unicode" w:hAnsi="Arial Unicode" w:cs="Arial Unicode"/>
          <w:sz w:val="20"/>
          <w:szCs w:val="20"/>
        </w:rPr>
        <w:t>З</w:t>
      </w:r>
      <w:r w:rsidRPr="00D0683B">
        <w:rPr>
          <w:rFonts w:ascii="Arial Unicode" w:hAnsi="Arial Unicode" w:cs="Arial Unicode"/>
          <w:sz w:val="20"/>
          <w:szCs w:val="20"/>
        </w:rPr>
        <w:t>КП</w:t>
      </w:r>
      <w:r w:rsidR="0050059E">
        <w:rPr>
          <w:rFonts w:ascii="Arial Unicode" w:hAnsi="Arial Unicode" w:cs="Arial Unicode"/>
          <w:sz w:val="20"/>
          <w:szCs w:val="20"/>
        </w:rPr>
        <w:t>Т</w:t>
      </w:r>
      <w:r w:rsidRPr="00D0683B">
        <w:rPr>
          <w:rFonts w:ascii="Arial Unicode" w:hAnsi="Arial Unicode" w:cs="Arial Unicode"/>
          <w:sz w:val="20"/>
          <w:szCs w:val="20"/>
        </w:rPr>
        <w:t>-2</w:t>
      </w:r>
      <w:r w:rsidR="0050059E">
        <w:rPr>
          <w:rFonts w:ascii="Arial Unicode" w:hAnsi="Arial Unicode" w:cs="Arial Unicode"/>
          <w:sz w:val="20"/>
          <w:szCs w:val="20"/>
        </w:rPr>
        <w:t>3/2</w:t>
      </w:r>
      <w:r w:rsidRPr="007403B6">
        <w:rPr>
          <w:rFonts w:ascii="Arial Unicode" w:hAnsi="Arial Unicode" w:cs="Arial Unicode"/>
          <w:sz w:val="20"/>
          <w:szCs w:val="20"/>
        </w:rPr>
        <w:t>1</w:t>
      </w:r>
      <w:r w:rsidRPr="00D0683B">
        <w:rPr>
          <w:rFonts w:ascii="Arial Unicode" w:hAnsi="Arial Unicode" w:cs="Arial Unicode"/>
          <w:sz w:val="20"/>
          <w:szCs w:val="20"/>
        </w:rPr>
        <w:t>.</w:t>
      </w:r>
    </w:p>
    <w:p w:rsidR="00C54B47" w:rsidRPr="00D0683B" w:rsidRDefault="00C54B47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C54B47" w:rsidRPr="00D0683B" w:rsidRDefault="00C54B47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C54B47" w:rsidRPr="00D0683B" w:rsidRDefault="00C54B47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Телефон: 010-650-560.</w:t>
      </w:r>
    </w:p>
    <w:p w:rsidR="00C54B47" w:rsidRPr="00D0683B" w:rsidRDefault="00C54B47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Электронная почта: norq-marash-gnumner@mail.ru.</w:t>
      </w:r>
    </w:p>
    <w:p w:rsidR="00C54B47" w:rsidRPr="00D0683B" w:rsidRDefault="00C54B47" w:rsidP="00D01363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Оценочная комиссия процедуры закупки под кодом </w:t>
      </w:r>
      <w:r>
        <w:rPr>
          <w:rFonts w:ascii="Arial Unicode" w:hAnsi="Arial Unicode" w:cs="Arial Unicode"/>
          <w:sz w:val="20"/>
          <w:szCs w:val="20"/>
        </w:rPr>
        <w:t>НММЦ-</w:t>
      </w:r>
      <w:r w:rsidRPr="007403B6">
        <w:rPr>
          <w:rFonts w:ascii="Arial Unicode" w:hAnsi="Arial Unicode" w:cs="Arial Unicode"/>
          <w:sz w:val="20"/>
          <w:szCs w:val="20"/>
        </w:rPr>
        <w:t>З</w:t>
      </w:r>
      <w:r w:rsidRPr="00D0683B">
        <w:rPr>
          <w:rFonts w:ascii="Arial Unicode" w:hAnsi="Arial Unicode" w:cs="Arial Unicode"/>
          <w:sz w:val="20"/>
          <w:szCs w:val="20"/>
        </w:rPr>
        <w:t>КП</w:t>
      </w:r>
      <w:r w:rsidR="0050059E">
        <w:rPr>
          <w:rFonts w:ascii="Arial Unicode" w:hAnsi="Arial Unicode" w:cs="Arial Unicode"/>
          <w:sz w:val="20"/>
          <w:szCs w:val="20"/>
        </w:rPr>
        <w:t>Т</w:t>
      </w:r>
      <w:r w:rsidRPr="00D0683B">
        <w:rPr>
          <w:rFonts w:ascii="Arial Unicode" w:hAnsi="Arial Unicode" w:cs="Arial Unicode"/>
          <w:sz w:val="20"/>
          <w:szCs w:val="20"/>
        </w:rPr>
        <w:t>-2</w:t>
      </w:r>
      <w:r w:rsidR="0050059E">
        <w:rPr>
          <w:rFonts w:ascii="Arial Unicode" w:hAnsi="Arial Unicode" w:cs="Arial Unicode"/>
          <w:sz w:val="20"/>
          <w:szCs w:val="20"/>
        </w:rPr>
        <w:t>3/2</w:t>
      </w:r>
      <w:r w:rsidRPr="007403B6">
        <w:rPr>
          <w:rFonts w:ascii="Arial Unicode" w:hAnsi="Arial Unicode" w:cs="Arial Unicode"/>
          <w:sz w:val="20"/>
          <w:szCs w:val="20"/>
        </w:rPr>
        <w:t>1</w:t>
      </w:r>
    </w:p>
    <w:p w:rsidR="00C54B47" w:rsidRPr="00D0683B" w:rsidRDefault="00C54B47" w:rsidP="008A2825">
      <w:pPr>
        <w:rPr>
          <w:rFonts w:ascii="Arial Unicode" w:hAnsi="Arial Unicode" w:cs="Arial Unicode"/>
          <w:sz w:val="20"/>
          <w:szCs w:val="20"/>
        </w:rPr>
      </w:pPr>
    </w:p>
    <w:sectPr w:rsidR="00C54B47" w:rsidRPr="00D0683B" w:rsidSect="00604A2C">
      <w:footerReference w:type="default" r:id="rId7"/>
      <w:pgSz w:w="11906" w:h="16838" w:code="9"/>
      <w:pgMar w:top="71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B47" w:rsidRDefault="00C54B47">
      <w:r>
        <w:separator/>
      </w:r>
    </w:p>
  </w:endnote>
  <w:endnote w:type="continuationSeparator" w:id="1">
    <w:p w:rsidR="00C54B47" w:rsidRDefault="00C54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 Cyr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B47" w:rsidRPr="00767EF2" w:rsidRDefault="006B7AE4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="00C54B47"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 w:rsidR="00C54B47"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B47" w:rsidRDefault="00C54B47">
      <w:r>
        <w:separator/>
      </w:r>
    </w:p>
  </w:footnote>
  <w:footnote w:type="continuationSeparator" w:id="1">
    <w:p w:rsidR="00C54B47" w:rsidRDefault="00C54B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22987"/>
    <w:rsid w:val="00025EFB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D4419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3667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03C6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005AB"/>
    <w:rsid w:val="00425211"/>
    <w:rsid w:val="004317F3"/>
    <w:rsid w:val="0043269D"/>
    <w:rsid w:val="00441E90"/>
    <w:rsid w:val="004541C3"/>
    <w:rsid w:val="00454284"/>
    <w:rsid w:val="004614C2"/>
    <w:rsid w:val="00467A9D"/>
    <w:rsid w:val="00472FC0"/>
    <w:rsid w:val="00473936"/>
    <w:rsid w:val="004755CC"/>
    <w:rsid w:val="00480FFF"/>
    <w:rsid w:val="004842AD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F596C"/>
    <w:rsid w:val="0050059E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86ABC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4A2C"/>
    <w:rsid w:val="00604B60"/>
    <w:rsid w:val="00613058"/>
    <w:rsid w:val="00622A3A"/>
    <w:rsid w:val="00625505"/>
    <w:rsid w:val="0064019E"/>
    <w:rsid w:val="006425EF"/>
    <w:rsid w:val="00643774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AE4"/>
    <w:rsid w:val="006B7B4E"/>
    <w:rsid w:val="006E369C"/>
    <w:rsid w:val="006E3C50"/>
    <w:rsid w:val="006F114D"/>
    <w:rsid w:val="006F7509"/>
    <w:rsid w:val="0071112C"/>
    <w:rsid w:val="00712A17"/>
    <w:rsid w:val="00717888"/>
    <w:rsid w:val="00722C9C"/>
    <w:rsid w:val="00727604"/>
    <w:rsid w:val="007335F8"/>
    <w:rsid w:val="007403B6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14BA2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5F2C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3A60"/>
    <w:rsid w:val="009E2D71"/>
    <w:rsid w:val="009E5F93"/>
    <w:rsid w:val="009F30A1"/>
    <w:rsid w:val="009F5D08"/>
    <w:rsid w:val="00A03098"/>
    <w:rsid w:val="00A24E73"/>
    <w:rsid w:val="00A30C0F"/>
    <w:rsid w:val="00A36B72"/>
    <w:rsid w:val="00A433DD"/>
    <w:rsid w:val="00A43F0E"/>
    <w:rsid w:val="00A5005B"/>
    <w:rsid w:val="00A627A1"/>
    <w:rsid w:val="00A65C1C"/>
    <w:rsid w:val="00A70700"/>
    <w:rsid w:val="00A7446E"/>
    <w:rsid w:val="00AA698E"/>
    <w:rsid w:val="00AB1F7F"/>
    <w:rsid w:val="00AB2D08"/>
    <w:rsid w:val="00AC0306"/>
    <w:rsid w:val="00AD5F58"/>
    <w:rsid w:val="00AE7C17"/>
    <w:rsid w:val="00AF259B"/>
    <w:rsid w:val="00AF498B"/>
    <w:rsid w:val="00B06F5C"/>
    <w:rsid w:val="00B10495"/>
    <w:rsid w:val="00B132F9"/>
    <w:rsid w:val="00B16C9D"/>
    <w:rsid w:val="00B21464"/>
    <w:rsid w:val="00B21822"/>
    <w:rsid w:val="00B319C4"/>
    <w:rsid w:val="00B34A30"/>
    <w:rsid w:val="00B45438"/>
    <w:rsid w:val="00B5440A"/>
    <w:rsid w:val="00B5525A"/>
    <w:rsid w:val="00B67AF5"/>
    <w:rsid w:val="00B7414D"/>
    <w:rsid w:val="00BB61A2"/>
    <w:rsid w:val="00BC2417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359E4"/>
    <w:rsid w:val="00C47749"/>
    <w:rsid w:val="00C51538"/>
    <w:rsid w:val="00C51C0D"/>
    <w:rsid w:val="00C54035"/>
    <w:rsid w:val="00C54B47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83B"/>
    <w:rsid w:val="00D06E8D"/>
    <w:rsid w:val="00D13DB9"/>
    <w:rsid w:val="00D14CB5"/>
    <w:rsid w:val="00D1512F"/>
    <w:rsid w:val="00D15444"/>
    <w:rsid w:val="00D15FBF"/>
    <w:rsid w:val="00D22789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71405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56D0"/>
    <w:rsid w:val="00ED33B0"/>
    <w:rsid w:val="00ED51CE"/>
    <w:rsid w:val="00ED7334"/>
    <w:rsid w:val="00ED7DDE"/>
    <w:rsid w:val="00F06BAA"/>
    <w:rsid w:val="00F07934"/>
    <w:rsid w:val="00F11DDE"/>
    <w:rsid w:val="00F22D7A"/>
    <w:rsid w:val="00F23628"/>
    <w:rsid w:val="00F23D9E"/>
    <w:rsid w:val="00F27144"/>
    <w:rsid w:val="00F313A6"/>
    <w:rsid w:val="00F408C7"/>
    <w:rsid w:val="00F546D9"/>
    <w:rsid w:val="00F570A9"/>
    <w:rsid w:val="00F714E0"/>
    <w:rsid w:val="00F7795D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140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140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7140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71405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71405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71405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71405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71405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71405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1405"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1405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1405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1405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1405"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99"/>
    <w:locked/>
    <w:rsid w:val="00D71405"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1405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1405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 w:cs="Times Armeni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1405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1405"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jlqj4bchmk0b">
    <w:name w:val="jlqj4b chmk0b"/>
    <w:basedOn w:val="DefaultParagraphFont"/>
    <w:uiPriority w:val="99"/>
    <w:rsid w:val="00604A2C"/>
  </w:style>
  <w:style w:type="character" w:customStyle="1" w:styleId="jlqj4b">
    <w:name w:val="jlqj4b"/>
    <w:basedOn w:val="DefaultParagraphFont"/>
    <w:uiPriority w:val="99"/>
    <w:rsid w:val="00604A2C"/>
  </w:style>
  <w:style w:type="character" w:customStyle="1" w:styleId="layoutlayoutsizemlayouttype2panelayoutvertical-fitlayoutborderedlayoutletter">
    <w:name w:val="layout layout_size_m layout_type_2pane layout_vertical-fit layout_bordered layout_letter"/>
    <w:basedOn w:val="DefaultParagraphFont"/>
    <w:uiPriority w:val="99"/>
    <w:rsid w:val="00BC2417"/>
  </w:style>
  <w:style w:type="character" w:customStyle="1" w:styleId="viiyi">
    <w:name w:val="viiyi"/>
    <w:basedOn w:val="DefaultParagraphFont"/>
    <w:uiPriority w:val="99"/>
    <w:rsid w:val="00022987"/>
  </w:style>
  <w:style w:type="character" w:customStyle="1" w:styleId="q4iawc">
    <w:name w:val="q4iawc"/>
    <w:basedOn w:val="DefaultParagraphFont"/>
    <w:uiPriority w:val="99"/>
    <w:rsid w:val="00740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93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267</Words>
  <Characters>1972</Characters>
  <Application>Microsoft Office Word</Application>
  <DocSecurity>0</DocSecurity>
  <Lines>16</Lines>
  <Paragraphs>4</Paragraphs>
  <ScaleCrop>false</ScaleCrop>
  <Company>ANPP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63</cp:revision>
  <cp:lastPrinted>2022-05-20T08:06:00Z</cp:lastPrinted>
  <dcterms:created xsi:type="dcterms:W3CDTF">2018-08-08T07:12:00Z</dcterms:created>
  <dcterms:modified xsi:type="dcterms:W3CDTF">2022-12-19T07:54:00Z</dcterms:modified>
</cp:coreProperties>
</file>